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8630" w14:textId="77777777" w:rsidR="001364A2" w:rsidRDefault="001364A2" w:rsidP="007E2B55">
      <w:pPr>
        <w:jc w:val="center"/>
        <w:rPr>
          <w:b/>
          <w:sz w:val="40"/>
          <w:szCs w:val="40"/>
        </w:rPr>
      </w:pPr>
    </w:p>
    <w:p w14:paraId="074DC4E5" w14:textId="77777777" w:rsidR="002C12F9" w:rsidRPr="00F6268E" w:rsidRDefault="002C12F9" w:rsidP="0015037C">
      <w:pPr>
        <w:rPr>
          <w:sz w:val="36"/>
          <w:szCs w:val="36"/>
        </w:rPr>
      </w:pPr>
    </w:p>
    <w:p w14:paraId="4D87366B" w14:textId="77777777" w:rsidR="002C12F9" w:rsidRDefault="00A50A35" w:rsidP="00A50A35">
      <w:pPr>
        <w:pStyle w:val="ListParagraph"/>
        <w:jc w:val="center"/>
        <w:rPr>
          <w:b/>
          <w:sz w:val="36"/>
          <w:szCs w:val="24"/>
        </w:rPr>
      </w:pPr>
      <w:r w:rsidRPr="00A50A35">
        <w:rPr>
          <w:b/>
          <w:sz w:val="36"/>
          <w:szCs w:val="24"/>
        </w:rPr>
        <w:t>Weaning From Breastfeeding</w:t>
      </w:r>
    </w:p>
    <w:p w14:paraId="573F8DAC" w14:textId="77777777" w:rsidR="00A50A35" w:rsidRDefault="00A50A35" w:rsidP="00A50A35">
      <w:pPr>
        <w:pStyle w:val="ListParagraph"/>
        <w:jc w:val="center"/>
        <w:rPr>
          <w:b/>
          <w:sz w:val="36"/>
          <w:szCs w:val="24"/>
        </w:rPr>
      </w:pPr>
    </w:p>
    <w:p w14:paraId="3C2AE16B" w14:textId="77777777" w:rsidR="00A50A35" w:rsidRDefault="00A50A35" w:rsidP="00A50A35">
      <w:pPr>
        <w:pStyle w:val="ListParagraph"/>
        <w:rPr>
          <w:sz w:val="32"/>
          <w:szCs w:val="24"/>
        </w:rPr>
      </w:pPr>
      <w:r>
        <w:rPr>
          <w:b/>
          <w:sz w:val="32"/>
          <w:szCs w:val="24"/>
        </w:rPr>
        <w:t xml:space="preserve">Signs of weaning, readiness: </w:t>
      </w:r>
      <w:r>
        <w:rPr>
          <w:sz w:val="32"/>
          <w:szCs w:val="24"/>
        </w:rPr>
        <w:t xml:space="preserve"> the baby is showing disinterest by being easily distracted, going for longer periods between breast feedings, refusing the breast, or perhaps accepting a drink or a snack as a substitute.</w:t>
      </w:r>
    </w:p>
    <w:p w14:paraId="541688DB" w14:textId="77777777" w:rsidR="00A50A35" w:rsidRDefault="00A50A35" w:rsidP="00A50A35">
      <w:pPr>
        <w:pStyle w:val="ListParagraph"/>
        <w:numPr>
          <w:ilvl w:val="0"/>
          <w:numId w:val="6"/>
        </w:numPr>
        <w:rPr>
          <w:sz w:val="32"/>
          <w:szCs w:val="24"/>
        </w:rPr>
      </w:pPr>
      <w:r>
        <w:rPr>
          <w:sz w:val="32"/>
          <w:szCs w:val="24"/>
        </w:rPr>
        <w:t xml:space="preserve">Eliminate the least desirable feeding first, allowing at least 2 days for your body and your breasts to adjust to the drop in feeding. The last feedings that are dropped should be the early morning and the </w:t>
      </w:r>
      <w:proofErr w:type="gramStart"/>
      <w:r>
        <w:rPr>
          <w:sz w:val="32"/>
          <w:szCs w:val="24"/>
        </w:rPr>
        <w:t>late night</w:t>
      </w:r>
      <w:proofErr w:type="gramEnd"/>
      <w:r>
        <w:rPr>
          <w:sz w:val="32"/>
          <w:szCs w:val="24"/>
        </w:rPr>
        <w:t xml:space="preserve"> feedings.</w:t>
      </w:r>
    </w:p>
    <w:p w14:paraId="7F8D223B" w14:textId="77777777" w:rsidR="00A50A35" w:rsidRDefault="00A50A35" w:rsidP="00A50A35">
      <w:pPr>
        <w:pStyle w:val="ListParagraph"/>
        <w:numPr>
          <w:ilvl w:val="0"/>
          <w:numId w:val="6"/>
        </w:numPr>
        <w:rPr>
          <w:sz w:val="32"/>
          <w:szCs w:val="24"/>
        </w:rPr>
      </w:pPr>
      <w:r>
        <w:rPr>
          <w:sz w:val="32"/>
          <w:szCs w:val="24"/>
        </w:rPr>
        <w:t>Substituted the feeding with cuddling, a snack, a drink from a sippy cup, or other activities like singing or going outside.</w:t>
      </w:r>
    </w:p>
    <w:p w14:paraId="6467281E" w14:textId="77777777" w:rsidR="00A50A35" w:rsidRDefault="00A50A35" w:rsidP="00A50A35">
      <w:pPr>
        <w:pStyle w:val="ListParagraph"/>
        <w:numPr>
          <w:ilvl w:val="0"/>
          <w:numId w:val="6"/>
        </w:numPr>
        <w:rPr>
          <w:sz w:val="32"/>
          <w:szCs w:val="24"/>
        </w:rPr>
      </w:pPr>
      <w:r>
        <w:rPr>
          <w:sz w:val="32"/>
          <w:szCs w:val="24"/>
        </w:rPr>
        <w:t xml:space="preserve">As mother and baby adjust to each new </w:t>
      </w:r>
      <w:proofErr w:type="gramStart"/>
      <w:r>
        <w:rPr>
          <w:sz w:val="32"/>
          <w:szCs w:val="24"/>
        </w:rPr>
        <w:t>substitution</w:t>
      </w:r>
      <w:proofErr w:type="gramEnd"/>
      <w:r>
        <w:rPr>
          <w:sz w:val="32"/>
          <w:szCs w:val="24"/>
        </w:rPr>
        <w:t xml:space="preserve"> she can proceed to drop another feed. Continuing in this manner for several weeks or months.</w:t>
      </w:r>
    </w:p>
    <w:p w14:paraId="647AFC4F" w14:textId="77777777" w:rsidR="00A50A35" w:rsidRDefault="00A50A35" w:rsidP="00A50A35">
      <w:pPr>
        <w:pStyle w:val="ListParagraph"/>
        <w:numPr>
          <w:ilvl w:val="0"/>
          <w:numId w:val="6"/>
        </w:numPr>
        <w:rPr>
          <w:sz w:val="32"/>
          <w:szCs w:val="24"/>
        </w:rPr>
      </w:pPr>
      <w:r>
        <w:rPr>
          <w:sz w:val="32"/>
          <w:szCs w:val="24"/>
        </w:rPr>
        <w:t>Weaning too quickly can cause baby to have an upset stomach, or constipation. The child may react by wanting to feed more frequently for more attention</w:t>
      </w:r>
    </w:p>
    <w:p w14:paraId="5D2E54BD" w14:textId="77777777" w:rsidR="00A50A35" w:rsidRDefault="00A50A35" w:rsidP="00A50A35">
      <w:pPr>
        <w:pStyle w:val="ListParagraph"/>
        <w:numPr>
          <w:ilvl w:val="0"/>
          <w:numId w:val="6"/>
        </w:numPr>
        <w:rPr>
          <w:sz w:val="32"/>
          <w:szCs w:val="24"/>
        </w:rPr>
      </w:pPr>
      <w:r>
        <w:rPr>
          <w:sz w:val="32"/>
          <w:szCs w:val="24"/>
        </w:rPr>
        <w:t xml:space="preserve">Mother may experience painful breast for </w:t>
      </w:r>
      <w:proofErr w:type="gramStart"/>
      <w:r>
        <w:rPr>
          <w:sz w:val="32"/>
          <w:szCs w:val="24"/>
        </w:rPr>
        <w:t>a period of time</w:t>
      </w:r>
      <w:proofErr w:type="gramEnd"/>
      <w:r>
        <w:rPr>
          <w:sz w:val="32"/>
          <w:szCs w:val="24"/>
        </w:rPr>
        <w:t>: use ice packs, cabbage leaves, and/or pain relievers.</w:t>
      </w:r>
    </w:p>
    <w:p w14:paraId="5575C208" w14:textId="77777777" w:rsidR="00A50A35" w:rsidRDefault="00A50A35" w:rsidP="00A50A35">
      <w:pPr>
        <w:pStyle w:val="ListParagraph"/>
        <w:numPr>
          <w:ilvl w:val="0"/>
          <w:numId w:val="6"/>
        </w:numPr>
        <w:rPr>
          <w:sz w:val="32"/>
          <w:szCs w:val="24"/>
        </w:rPr>
      </w:pPr>
      <w:r>
        <w:rPr>
          <w:sz w:val="32"/>
          <w:szCs w:val="24"/>
        </w:rPr>
        <w:t>Some mothers may continue to secrete milk for several months after weaning</w:t>
      </w:r>
    </w:p>
    <w:p w14:paraId="21A191E9" w14:textId="77777777" w:rsidR="00A50A35" w:rsidRPr="00A50A35" w:rsidRDefault="00A50A35" w:rsidP="00A50A35">
      <w:pPr>
        <w:pStyle w:val="ListParagraph"/>
        <w:rPr>
          <w:sz w:val="32"/>
          <w:szCs w:val="24"/>
        </w:rPr>
      </w:pPr>
    </w:p>
    <w:p w14:paraId="4E676BCA" w14:textId="77777777" w:rsidR="007170C8" w:rsidRDefault="007170C8" w:rsidP="007170C8">
      <w:pPr>
        <w:pStyle w:val="ListParagraph"/>
        <w:jc w:val="center"/>
        <w:rPr>
          <w:b/>
        </w:rPr>
      </w:pPr>
    </w:p>
    <w:p w14:paraId="709EFD8B" w14:textId="69FD469B" w:rsidR="007170C8" w:rsidRDefault="007170C8" w:rsidP="007170C8">
      <w:pPr>
        <w:pStyle w:val="ListParagraph"/>
        <w:jc w:val="center"/>
        <w:rPr>
          <w:b/>
        </w:rPr>
      </w:pPr>
    </w:p>
    <w:p w14:paraId="1E71C38C" w14:textId="7ED5060B" w:rsidR="007170C8" w:rsidRDefault="007170C8" w:rsidP="007170C8">
      <w:pPr>
        <w:pStyle w:val="ListParagraph"/>
        <w:jc w:val="center"/>
        <w:rPr>
          <w:b/>
        </w:rPr>
      </w:pPr>
    </w:p>
    <w:p w14:paraId="0D6783B1" w14:textId="4D55CBE2" w:rsidR="00D3411A" w:rsidRDefault="00DE56F1" w:rsidP="004139CE">
      <w:pPr>
        <w:ind w:left="360"/>
        <w:jc w:val="center"/>
        <w:rPr>
          <w:sz w:val="48"/>
          <w:szCs w:val="48"/>
        </w:rPr>
      </w:pPr>
      <w:r w:rsidRPr="004161C9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B90B9" wp14:editId="6F7B688D">
                <wp:simplePos x="0" y="0"/>
                <wp:positionH relativeFrom="page">
                  <wp:align>right</wp:align>
                </wp:positionH>
                <wp:positionV relativeFrom="paragraph">
                  <wp:posOffset>210185</wp:posOffset>
                </wp:positionV>
                <wp:extent cx="7757160" cy="687705"/>
                <wp:effectExtent l="0" t="0" r="1524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7160" cy="68770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B576B" w14:textId="77777777" w:rsidR="00DE56F1" w:rsidRDefault="00DE56F1" w:rsidP="00DE56F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Cornerstone Lactation Services</w:t>
                            </w:r>
                          </w:p>
                          <w:p w14:paraId="34C58E0C" w14:textId="77777777" w:rsidR="00DE56F1" w:rsidRDefault="00DE56F1" w:rsidP="00DE56F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Savannah Pressley, IBCLC</w:t>
                            </w:r>
                          </w:p>
                          <w:p w14:paraId="19E72499" w14:textId="77777777" w:rsidR="00DE56F1" w:rsidRDefault="00DE56F1" w:rsidP="00DE56F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Comic Sans MS" w:hAnsi="Comic Sans MS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www.cornerstonepediatrics.org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007B"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(919) 460-0993</w:t>
                            </w:r>
                          </w:p>
                          <w:p w14:paraId="5373CAF0" w14:textId="77777777" w:rsidR="00DE56F1" w:rsidRDefault="00DE56F1" w:rsidP="00DE56F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B90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9.6pt;margin-top:16.55pt;width:610.8pt;height:54.1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" fillcolor="#4bacc6" strokecolor="#4bacc6">
                <v:textbox>
                  <w:txbxContent>
                    <w:p w14:paraId="572B576B" w14:textId="77777777" w:rsidR="00DE56F1" w:rsidRDefault="00DE56F1" w:rsidP="00DE56F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>Cornerstone Lactation Services</w:t>
                      </w:r>
                    </w:p>
                    <w:p w14:paraId="34C58E0C" w14:textId="77777777" w:rsidR="00DE56F1" w:rsidRDefault="00DE56F1" w:rsidP="00DE56F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Savannah Pressley, IBCLC</w:t>
                      </w:r>
                    </w:p>
                    <w:p w14:paraId="19E72499" w14:textId="77777777" w:rsidR="00DE56F1" w:rsidRDefault="00DE56F1" w:rsidP="00DE56F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rFonts w:ascii="Comic Sans MS" w:hAnsi="Comic Sans MS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www.cornerstonepediatrics.org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sym w:font="Wingdings" w:char="007B"/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 (919) 460-0993</w:t>
                      </w:r>
                    </w:p>
                    <w:p w14:paraId="5373CAF0" w14:textId="77777777" w:rsidR="00DE56F1" w:rsidRDefault="00DE56F1" w:rsidP="00DE56F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3411A" w:rsidSect="001364A2">
      <w:headerReference w:type="default" r:id="rId10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57F8" w14:textId="77777777" w:rsidR="00971689" w:rsidRDefault="00971689" w:rsidP="00922AF9">
      <w:pPr>
        <w:spacing w:after="0" w:line="240" w:lineRule="auto"/>
      </w:pPr>
      <w:r>
        <w:separator/>
      </w:r>
    </w:p>
  </w:endnote>
  <w:endnote w:type="continuationSeparator" w:id="0">
    <w:p w14:paraId="5B108514" w14:textId="77777777" w:rsidR="00971689" w:rsidRDefault="00971689" w:rsidP="009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E7CE" w14:textId="77777777" w:rsidR="00971689" w:rsidRDefault="00971689" w:rsidP="00922AF9">
      <w:pPr>
        <w:spacing w:after="0" w:line="240" w:lineRule="auto"/>
      </w:pPr>
      <w:r>
        <w:separator/>
      </w:r>
    </w:p>
  </w:footnote>
  <w:footnote w:type="continuationSeparator" w:id="0">
    <w:p w14:paraId="7D87CA02" w14:textId="77777777" w:rsidR="00971689" w:rsidRDefault="00971689" w:rsidP="0092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B763" w14:textId="77777777" w:rsidR="00922AF9" w:rsidRDefault="00A50A35" w:rsidP="003C1C12">
    <w:pPr>
      <w:pStyle w:val="Header"/>
      <w:jc w:val="center"/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4F9006" wp14:editId="7055442B">
              <wp:simplePos x="0" y="0"/>
              <wp:positionH relativeFrom="column">
                <wp:posOffset>-747395</wp:posOffset>
              </wp:positionH>
              <wp:positionV relativeFrom="paragraph">
                <wp:posOffset>-374650</wp:posOffset>
              </wp:positionV>
              <wp:extent cx="7439025" cy="1210310"/>
              <wp:effectExtent l="0" t="0" r="952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539D1" w14:textId="77777777" w:rsidR="001364A2" w:rsidRDefault="001364A2">
                          <w:r w:rsidRPr="001364A2">
                            <w:rPr>
                              <w:noProof/>
                            </w:rPr>
                            <w:drawing>
                              <wp:inline distT="0" distB="0" distL="0" distR="0" wp14:anchorId="7A6B8337" wp14:editId="0995DEED">
                                <wp:extent cx="7246620" cy="1034319"/>
                                <wp:effectExtent l="19050" t="0" r="0" b="0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6620" cy="10343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8.85pt;margin-top:-29.5pt;width:585.75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" stroked="f">
              <v:textbox>
                <w:txbxContent>
                  <w:p w:rsidR="001364A2" w:rsidRDefault="001364A2">
                    <w:r w:rsidRPr="001364A2">
                      <w:rPr>
                        <w:noProof/>
                      </w:rPr>
                      <w:drawing>
                        <wp:inline distT="0" distB="0" distL="0" distR="0">
                          <wp:extent cx="7246620" cy="1034319"/>
                          <wp:effectExtent l="19050" t="0" r="0" b="0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6620" cy="1034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3EE"/>
    <w:multiLevelType w:val="hybridMultilevel"/>
    <w:tmpl w:val="F4F28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1687F"/>
    <w:multiLevelType w:val="hybridMultilevel"/>
    <w:tmpl w:val="51B8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31725"/>
    <w:multiLevelType w:val="hybridMultilevel"/>
    <w:tmpl w:val="4AD8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E83211"/>
    <w:multiLevelType w:val="hybridMultilevel"/>
    <w:tmpl w:val="E450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04501"/>
    <w:multiLevelType w:val="hybridMultilevel"/>
    <w:tmpl w:val="E682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7580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31598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7836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7986348">
    <w:abstractNumId w:val="3"/>
  </w:num>
  <w:num w:numId="5" w16cid:durableId="22950541">
    <w:abstractNumId w:val="1"/>
  </w:num>
  <w:num w:numId="6" w16cid:durableId="175034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F9"/>
    <w:rsid w:val="0000728E"/>
    <w:rsid w:val="00022E92"/>
    <w:rsid w:val="00082F7B"/>
    <w:rsid w:val="001364A2"/>
    <w:rsid w:val="00141C18"/>
    <w:rsid w:val="0015037C"/>
    <w:rsid w:val="00205081"/>
    <w:rsid w:val="00280C19"/>
    <w:rsid w:val="002974DF"/>
    <w:rsid w:val="002C12F9"/>
    <w:rsid w:val="00312398"/>
    <w:rsid w:val="003C1C12"/>
    <w:rsid w:val="004139CE"/>
    <w:rsid w:val="004975F1"/>
    <w:rsid w:val="00500F92"/>
    <w:rsid w:val="0051205B"/>
    <w:rsid w:val="0052620C"/>
    <w:rsid w:val="00552429"/>
    <w:rsid w:val="005C7C22"/>
    <w:rsid w:val="00683707"/>
    <w:rsid w:val="006F38DE"/>
    <w:rsid w:val="00710665"/>
    <w:rsid w:val="007170C8"/>
    <w:rsid w:val="00751FC0"/>
    <w:rsid w:val="00766F9F"/>
    <w:rsid w:val="007C13BF"/>
    <w:rsid w:val="007E2B55"/>
    <w:rsid w:val="008563B0"/>
    <w:rsid w:val="0086477D"/>
    <w:rsid w:val="008C069D"/>
    <w:rsid w:val="0091126D"/>
    <w:rsid w:val="00922AF9"/>
    <w:rsid w:val="00971689"/>
    <w:rsid w:val="009B7063"/>
    <w:rsid w:val="00A50A35"/>
    <w:rsid w:val="00AC6FF8"/>
    <w:rsid w:val="00AD0B80"/>
    <w:rsid w:val="00AE4805"/>
    <w:rsid w:val="00BE2D48"/>
    <w:rsid w:val="00C751BA"/>
    <w:rsid w:val="00D3411A"/>
    <w:rsid w:val="00D371C9"/>
    <w:rsid w:val="00D5314A"/>
    <w:rsid w:val="00D90466"/>
    <w:rsid w:val="00DE2DF0"/>
    <w:rsid w:val="00DE56F1"/>
    <w:rsid w:val="00DF2556"/>
    <w:rsid w:val="00E94671"/>
    <w:rsid w:val="00EF2971"/>
    <w:rsid w:val="00F04493"/>
    <w:rsid w:val="00F11306"/>
    <w:rsid w:val="00F157FC"/>
    <w:rsid w:val="00F20498"/>
    <w:rsid w:val="00F33A8E"/>
    <w:rsid w:val="00F5627F"/>
    <w:rsid w:val="00F6268E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2476E"/>
  <w15:docId w15:val="{44ED8F9D-AF6C-497F-99BC-4FE5417D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AF9"/>
  </w:style>
  <w:style w:type="paragraph" w:styleId="Footer">
    <w:name w:val="footer"/>
    <w:basedOn w:val="Normal"/>
    <w:link w:val="Foot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AF9"/>
  </w:style>
  <w:style w:type="paragraph" w:styleId="BalloonText">
    <w:name w:val="Balloon Text"/>
    <w:basedOn w:val="Normal"/>
    <w:link w:val="BalloonTextChar"/>
    <w:uiPriority w:val="99"/>
    <w:semiHidden/>
    <w:unhideWhenUsed/>
    <w:rsid w:val="009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341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11A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pediatric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rnerstonepediatric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4FFAD-07B3-4B12-A02C-438164C7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april.auman</dc:creator>
  <cp:lastModifiedBy>Cornerstone Peds</cp:lastModifiedBy>
  <cp:revision>3</cp:revision>
  <cp:lastPrinted>2015-06-17T14:09:00Z</cp:lastPrinted>
  <dcterms:created xsi:type="dcterms:W3CDTF">2017-10-05T18:24:00Z</dcterms:created>
  <dcterms:modified xsi:type="dcterms:W3CDTF">2022-09-29T15:55:00Z</dcterms:modified>
</cp:coreProperties>
</file>